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7E3342" w14:textId="754B3B6E" w:rsidR="001B5C8C" w:rsidRPr="009E64D9" w:rsidRDefault="001B5C8C" w:rsidP="009E64D9">
      <w:pPr>
        <w:jc w:val="center"/>
        <w:rPr>
          <w:b/>
          <w:bCs/>
        </w:rPr>
      </w:pPr>
      <w:r w:rsidRPr="009E64D9">
        <w:rPr>
          <w:b/>
          <w:bCs/>
        </w:rPr>
        <w:t>REQUEST FOR PROPOSAL: No. UNHCR RFP 713</w:t>
      </w:r>
    </w:p>
    <w:p w14:paraId="04CA63D8" w14:textId="0E811EE8" w:rsidR="007C2ECA" w:rsidRDefault="001B5C8C" w:rsidP="001B5C8C">
      <w:pPr>
        <w:jc w:val="center"/>
      </w:pPr>
      <w:r>
        <w:t>THE ESTABLISHMENT OF A FRAME AGREEMENT FOR THE PROVISION OF TRANSLATION AND INTERPRETATION SERVICES FOR UNHCR YEMEN OPERATION</w:t>
      </w:r>
    </w:p>
    <w:p w14:paraId="215CDD08" w14:textId="67D2506D" w:rsidR="001B5C8C" w:rsidRPr="001B5C8C" w:rsidRDefault="001B5C8C" w:rsidP="001B5C8C">
      <w:pPr>
        <w:jc w:val="center"/>
        <w:rPr>
          <w:b/>
          <w:bCs/>
          <w:u w:val="single"/>
        </w:rPr>
      </w:pPr>
      <w:r w:rsidRPr="001B5C8C">
        <w:rPr>
          <w:b/>
          <w:bCs/>
          <w:u w:val="single"/>
        </w:rPr>
        <w:t>PRE-BID MEETING: QUESTION &amp; ANSWER DOCUMENT</w:t>
      </w:r>
    </w:p>
    <w:p w14:paraId="7D8159F6" w14:textId="77777777" w:rsidR="001B5C8C" w:rsidRDefault="001B5C8C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05"/>
        <w:gridCol w:w="4140"/>
        <w:gridCol w:w="4405"/>
      </w:tblGrid>
      <w:tr w:rsidR="00E3713A" w14:paraId="06B927C3" w14:textId="77777777" w:rsidTr="00E3713A">
        <w:trPr>
          <w:trHeight w:val="422"/>
        </w:trPr>
        <w:tc>
          <w:tcPr>
            <w:tcW w:w="805" w:type="dxa"/>
            <w:vAlign w:val="center"/>
          </w:tcPr>
          <w:p w14:paraId="1AFC75AE" w14:textId="133A29B5" w:rsidR="00E3713A" w:rsidRPr="009E64D9" w:rsidRDefault="00E3713A" w:rsidP="001B5C8C">
            <w:pPr>
              <w:jc w:val="center"/>
              <w:rPr>
                <w:b/>
                <w:bCs/>
                <w:color w:val="FF0000"/>
              </w:rPr>
            </w:pPr>
            <w:r w:rsidRPr="009E64D9">
              <w:rPr>
                <w:b/>
                <w:bCs/>
                <w:color w:val="FF0000"/>
              </w:rPr>
              <w:t>#</w:t>
            </w:r>
          </w:p>
        </w:tc>
        <w:tc>
          <w:tcPr>
            <w:tcW w:w="4140" w:type="dxa"/>
            <w:vAlign w:val="center"/>
          </w:tcPr>
          <w:p w14:paraId="623B56F8" w14:textId="55176547" w:rsidR="00E3713A" w:rsidRPr="009E64D9" w:rsidRDefault="00E3713A" w:rsidP="001B5C8C">
            <w:pPr>
              <w:rPr>
                <w:b/>
                <w:bCs/>
                <w:color w:val="FF0000"/>
              </w:rPr>
            </w:pPr>
            <w:r w:rsidRPr="009E64D9">
              <w:rPr>
                <w:b/>
                <w:bCs/>
                <w:color w:val="FF0000"/>
              </w:rPr>
              <w:t>Questions</w:t>
            </w:r>
          </w:p>
        </w:tc>
        <w:tc>
          <w:tcPr>
            <w:tcW w:w="4405" w:type="dxa"/>
            <w:vAlign w:val="center"/>
          </w:tcPr>
          <w:p w14:paraId="1984623B" w14:textId="1AFDBCA1" w:rsidR="00E3713A" w:rsidRPr="009E64D9" w:rsidRDefault="00E3713A" w:rsidP="001B5C8C">
            <w:pPr>
              <w:rPr>
                <w:b/>
                <w:bCs/>
                <w:color w:val="FF0000"/>
              </w:rPr>
            </w:pPr>
            <w:r w:rsidRPr="009E64D9">
              <w:rPr>
                <w:b/>
                <w:bCs/>
                <w:color w:val="FF0000"/>
              </w:rPr>
              <w:t>UNHCR Answer</w:t>
            </w:r>
          </w:p>
        </w:tc>
      </w:tr>
      <w:tr w:rsidR="001B5C8C" w14:paraId="57FFA84B" w14:textId="77777777" w:rsidTr="001B5C8C">
        <w:trPr>
          <w:trHeight w:val="2312"/>
        </w:trPr>
        <w:tc>
          <w:tcPr>
            <w:tcW w:w="805" w:type="dxa"/>
            <w:vAlign w:val="center"/>
          </w:tcPr>
          <w:p w14:paraId="0F4A7A80" w14:textId="61244A29" w:rsidR="001B5C8C" w:rsidRDefault="001B5C8C" w:rsidP="001B5C8C">
            <w:pPr>
              <w:jc w:val="center"/>
            </w:pPr>
            <w:r>
              <w:t>1</w:t>
            </w:r>
          </w:p>
        </w:tc>
        <w:tc>
          <w:tcPr>
            <w:tcW w:w="4140" w:type="dxa"/>
            <w:vAlign w:val="center"/>
          </w:tcPr>
          <w:p w14:paraId="374A42F6" w14:textId="31E5C89D" w:rsidR="001B5C8C" w:rsidRDefault="001B5C8C" w:rsidP="001B5C8C">
            <w:r w:rsidRPr="001B5C8C">
              <w:t>Annex B of Financial Offer Form line 1</w:t>
            </w:r>
            <w:r>
              <w:t>1</w:t>
            </w:r>
            <w:r w:rsidRPr="001B5C8C">
              <w:t xml:space="preserve"> </w:t>
            </w:r>
            <w:r>
              <w:t>-</w:t>
            </w:r>
            <w:r w:rsidRPr="001B5C8C">
              <w:t xml:space="preserve"> Per diem rate for translation missions outside Sana'a &amp; Aden locations</w:t>
            </w:r>
            <w:r w:rsidR="00E3713A">
              <w:t>. It should be Interpretation requirement if I am not wrong. Please clarify</w:t>
            </w:r>
          </w:p>
        </w:tc>
        <w:tc>
          <w:tcPr>
            <w:tcW w:w="4405" w:type="dxa"/>
            <w:vAlign w:val="center"/>
          </w:tcPr>
          <w:p w14:paraId="36F7B5A1" w14:textId="26462625" w:rsidR="001B5C8C" w:rsidRDefault="00E90519" w:rsidP="001B5C8C">
            <w:r>
              <w:t xml:space="preserve">Yes, it should be interpretation missions. </w:t>
            </w:r>
          </w:p>
        </w:tc>
      </w:tr>
      <w:tr w:rsidR="001B5C8C" w14:paraId="3D655A8D" w14:textId="77777777" w:rsidTr="001B5C8C">
        <w:trPr>
          <w:trHeight w:val="2240"/>
        </w:trPr>
        <w:tc>
          <w:tcPr>
            <w:tcW w:w="805" w:type="dxa"/>
            <w:vAlign w:val="center"/>
          </w:tcPr>
          <w:p w14:paraId="05E8380A" w14:textId="483DEE12" w:rsidR="001B5C8C" w:rsidRDefault="001B5C8C" w:rsidP="001B5C8C">
            <w:pPr>
              <w:jc w:val="center"/>
            </w:pPr>
            <w:r>
              <w:t>2</w:t>
            </w:r>
          </w:p>
        </w:tc>
        <w:tc>
          <w:tcPr>
            <w:tcW w:w="4140" w:type="dxa"/>
            <w:vAlign w:val="center"/>
          </w:tcPr>
          <w:p w14:paraId="38BA9599" w14:textId="5B6D3190" w:rsidR="001B5C8C" w:rsidRDefault="001B5C8C" w:rsidP="001B5C8C">
            <w:r w:rsidRPr="001B5C8C">
              <w:t xml:space="preserve">Annex B </w:t>
            </w:r>
            <w:r>
              <w:t>of</w:t>
            </w:r>
            <w:r w:rsidRPr="001B5C8C">
              <w:t xml:space="preserve"> Financial Offer Form line 16</w:t>
            </w:r>
            <w:r w:rsidR="00E3713A">
              <w:t xml:space="preserve"> -</w:t>
            </w:r>
            <w:r w:rsidRPr="001B5C8C">
              <w:t xml:space="preserve"> c. Interpretation system. What do you mean. Please clarify with more detail.</w:t>
            </w:r>
          </w:p>
        </w:tc>
        <w:tc>
          <w:tcPr>
            <w:tcW w:w="4405" w:type="dxa"/>
            <w:vAlign w:val="center"/>
          </w:tcPr>
          <w:p w14:paraId="6909F0BC" w14:textId="38205D59" w:rsidR="001B5C8C" w:rsidRDefault="001C7707" w:rsidP="001B5C8C">
            <w:r>
              <w:t xml:space="preserve">It is the voice transmitter which provides or sends out the voice to the attendance </w:t>
            </w:r>
          </w:p>
        </w:tc>
      </w:tr>
      <w:tr w:rsidR="001B5C8C" w14:paraId="2BF9537A" w14:textId="77777777" w:rsidTr="001B5C8C">
        <w:trPr>
          <w:trHeight w:val="1790"/>
        </w:trPr>
        <w:tc>
          <w:tcPr>
            <w:tcW w:w="805" w:type="dxa"/>
            <w:vAlign w:val="center"/>
          </w:tcPr>
          <w:p w14:paraId="744FAF88" w14:textId="0AE306F4" w:rsidR="001B5C8C" w:rsidRDefault="001B5C8C" w:rsidP="001B5C8C">
            <w:pPr>
              <w:jc w:val="center"/>
            </w:pPr>
            <w:r>
              <w:t>3</w:t>
            </w:r>
          </w:p>
        </w:tc>
        <w:tc>
          <w:tcPr>
            <w:tcW w:w="4140" w:type="dxa"/>
            <w:vAlign w:val="center"/>
          </w:tcPr>
          <w:p w14:paraId="300DEC38" w14:textId="5002B0E4" w:rsidR="001B5C8C" w:rsidRDefault="00E3713A" w:rsidP="00E3713A">
            <w:r w:rsidRPr="00E3713A">
              <w:t xml:space="preserve">Annex B of Financial Offer Form </w:t>
            </w:r>
            <w:r>
              <w:t>under column for Fees (normal / Regular) USD &amp; column for Fees (Urgent) USD. Please clarify the period performance time. Provide the limit of normal and urgent period</w:t>
            </w:r>
          </w:p>
        </w:tc>
        <w:tc>
          <w:tcPr>
            <w:tcW w:w="4405" w:type="dxa"/>
            <w:vAlign w:val="center"/>
          </w:tcPr>
          <w:p w14:paraId="62702EB4" w14:textId="77777777" w:rsidR="001B5C8C" w:rsidRDefault="00E90519" w:rsidP="001B5C8C">
            <w:r>
              <w:t>Urgent: under ten pages should be within 24 hours</w:t>
            </w:r>
          </w:p>
          <w:p w14:paraId="2E65C1E0" w14:textId="77777777" w:rsidR="00E90519" w:rsidRDefault="00E90519" w:rsidP="00E90519">
            <w:r>
              <w:t>Urgent: above ten pages should be within 48 hours</w:t>
            </w:r>
          </w:p>
          <w:p w14:paraId="2B3E2ADD" w14:textId="72B1A316" w:rsidR="00E90519" w:rsidRDefault="00E90519" w:rsidP="00E90519">
            <w:r>
              <w:t>Normal: under ten pages should be within 48 hours</w:t>
            </w:r>
          </w:p>
          <w:p w14:paraId="0AFF1FE7" w14:textId="25C5D607" w:rsidR="00E90519" w:rsidRDefault="00E90519" w:rsidP="00E90519">
            <w:r>
              <w:t>Normal: above ten pages should be within 72 hours</w:t>
            </w:r>
          </w:p>
          <w:p w14:paraId="212BE4E8" w14:textId="13DAC9F8" w:rsidR="00E90519" w:rsidRDefault="00E90519" w:rsidP="00E90519"/>
        </w:tc>
      </w:tr>
      <w:tr w:rsidR="001B5C8C" w14:paraId="084CDD17" w14:textId="77777777" w:rsidTr="001B5C8C">
        <w:trPr>
          <w:trHeight w:val="1430"/>
        </w:trPr>
        <w:tc>
          <w:tcPr>
            <w:tcW w:w="805" w:type="dxa"/>
            <w:vAlign w:val="center"/>
          </w:tcPr>
          <w:p w14:paraId="170435D5" w14:textId="428E6D05" w:rsidR="001B5C8C" w:rsidRDefault="001B5C8C" w:rsidP="001B5C8C">
            <w:pPr>
              <w:jc w:val="center"/>
            </w:pPr>
            <w:r>
              <w:t>4</w:t>
            </w:r>
          </w:p>
        </w:tc>
        <w:tc>
          <w:tcPr>
            <w:tcW w:w="4140" w:type="dxa"/>
            <w:vAlign w:val="center"/>
          </w:tcPr>
          <w:p w14:paraId="1791DCEF" w14:textId="325866E4" w:rsidR="001B5C8C" w:rsidRDefault="009E64D9" w:rsidP="001B5C8C">
            <w:r>
              <w:t>Can I offer partially for the translation services only with no interpretation services. Please clarify.</w:t>
            </w:r>
          </w:p>
        </w:tc>
        <w:tc>
          <w:tcPr>
            <w:tcW w:w="4405" w:type="dxa"/>
            <w:vAlign w:val="center"/>
          </w:tcPr>
          <w:p w14:paraId="51D58B46" w14:textId="3B043644" w:rsidR="001B5C8C" w:rsidRDefault="00E90519" w:rsidP="001B5C8C">
            <w:r>
              <w:t>Yes</w:t>
            </w:r>
          </w:p>
        </w:tc>
      </w:tr>
      <w:tr w:rsidR="009E64D9" w14:paraId="5ABAA115" w14:textId="77777777" w:rsidTr="001B5C8C">
        <w:trPr>
          <w:trHeight w:val="1430"/>
        </w:trPr>
        <w:tc>
          <w:tcPr>
            <w:tcW w:w="805" w:type="dxa"/>
            <w:vAlign w:val="center"/>
          </w:tcPr>
          <w:p w14:paraId="60CEF9C9" w14:textId="44C27F2A" w:rsidR="009E64D9" w:rsidRDefault="009E64D9" w:rsidP="001B5C8C">
            <w:pPr>
              <w:jc w:val="center"/>
            </w:pPr>
            <w:r>
              <w:t>5</w:t>
            </w:r>
          </w:p>
        </w:tc>
        <w:tc>
          <w:tcPr>
            <w:tcW w:w="4140" w:type="dxa"/>
            <w:vAlign w:val="center"/>
          </w:tcPr>
          <w:p w14:paraId="7F5184EF" w14:textId="074D60E1" w:rsidR="009E64D9" w:rsidRDefault="009E64D9" w:rsidP="001B5C8C">
            <w:r>
              <w:t>Is it mandatory to translate Annex G</w:t>
            </w:r>
          </w:p>
        </w:tc>
        <w:tc>
          <w:tcPr>
            <w:tcW w:w="4405" w:type="dxa"/>
            <w:vAlign w:val="center"/>
          </w:tcPr>
          <w:p w14:paraId="7565BAC2" w14:textId="6E7CCF0A" w:rsidR="009E64D9" w:rsidRDefault="009E64D9" w:rsidP="001B5C8C">
            <w:r>
              <w:t xml:space="preserve">It is one of the requirements of </w:t>
            </w:r>
            <w:r w:rsidRPr="009E64D9">
              <w:t>Technical Evaluation Criteria</w:t>
            </w:r>
            <w:r>
              <w:t xml:space="preserve">. </w:t>
            </w:r>
            <w:r w:rsidRPr="009E64D9">
              <w:t xml:space="preserve">If </w:t>
            </w:r>
            <w:r w:rsidR="0014451D">
              <w:t xml:space="preserve">you provide </w:t>
            </w:r>
            <w:r w:rsidRPr="009E64D9">
              <w:t>well and presented</w:t>
            </w:r>
            <w:r w:rsidR="0014451D">
              <w:t xml:space="preserve"> professional</w:t>
            </w:r>
            <w:r w:rsidRPr="009E64D9">
              <w:t xml:space="preserve"> translation </w:t>
            </w:r>
            <w:r w:rsidR="0014451D" w:rsidRPr="009E64D9">
              <w:t>Sample,</w:t>
            </w:r>
            <w:r w:rsidR="0014451D">
              <w:t xml:space="preserve"> you will score</w:t>
            </w:r>
            <w:r w:rsidRPr="009E64D9">
              <w:t xml:space="preserve"> 6 points</w:t>
            </w:r>
            <w:r w:rsidR="0014451D">
              <w:t>.</w:t>
            </w:r>
          </w:p>
        </w:tc>
      </w:tr>
      <w:tr w:rsidR="00A70A02" w14:paraId="27EED814" w14:textId="77777777" w:rsidTr="001B5C8C">
        <w:trPr>
          <w:trHeight w:val="1430"/>
        </w:trPr>
        <w:tc>
          <w:tcPr>
            <w:tcW w:w="805" w:type="dxa"/>
            <w:vAlign w:val="center"/>
          </w:tcPr>
          <w:p w14:paraId="2B7BAFEC" w14:textId="69117A14" w:rsidR="00A70A02" w:rsidRDefault="00A70A02" w:rsidP="001B5C8C">
            <w:pPr>
              <w:jc w:val="center"/>
            </w:pPr>
            <w:r>
              <w:lastRenderedPageBreak/>
              <w:t>6</w:t>
            </w:r>
          </w:p>
        </w:tc>
        <w:tc>
          <w:tcPr>
            <w:tcW w:w="4140" w:type="dxa"/>
            <w:vAlign w:val="center"/>
          </w:tcPr>
          <w:p w14:paraId="4318AEA0" w14:textId="314D6AA9" w:rsidR="00A70A02" w:rsidRDefault="00A70A02" w:rsidP="00A70A02">
            <w:r>
              <w:t>What is the total budget per year in USD excl. VAT?</w:t>
            </w:r>
            <w:r w:rsidR="00836DD1">
              <w:t xml:space="preserve"> How many estimated requisitions per year is required under this service.</w:t>
            </w:r>
            <w:r>
              <w:tab/>
            </w:r>
          </w:p>
        </w:tc>
        <w:tc>
          <w:tcPr>
            <w:tcW w:w="4405" w:type="dxa"/>
            <w:vAlign w:val="center"/>
          </w:tcPr>
          <w:p w14:paraId="24F00B51" w14:textId="397419AF" w:rsidR="00A70A02" w:rsidRDefault="001C7707" w:rsidP="001B5C8C">
            <w:r>
              <w:t xml:space="preserve">Estimated </w:t>
            </w:r>
            <w:r w:rsidRPr="001C7707">
              <w:t>total budget per year</w:t>
            </w:r>
            <w:r>
              <w:t xml:space="preserve">: </w:t>
            </w:r>
            <w:r w:rsidRPr="001C7707">
              <w:t xml:space="preserve"> </w:t>
            </w:r>
            <w:r w:rsidRPr="001C7707">
              <w:t>USD 10,000</w:t>
            </w:r>
            <w:r>
              <w:t xml:space="preserve"> </w:t>
            </w:r>
          </w:p>
        </w:tc>
      </w:tr>
      <w:tr w:rsidR="00A70A02" w14:paraId="47D37912" w14:textId="77777777" w:rsidTr="001B5C8C">
        <w:trPr>
          <w:trHeight w:val="1430"/>
        </w:trPr>
        <w:tc>
          <w:tcPr>
            <w:tcW w:w="805" w:type="dxa"/>
            <w:vAlign w:val="center"/>
          </w:tcPr>
          <w:p w14:paraId="6AF946FC" w14:textId="5E853D9C" w:rsidR="00A70A02" w:rsidRDefault="00A70A02" w:rsidP="001B5C8C">
            <w:pPr>
              <w:jc w:val="center"/>
            </w:pPr>
            <w:r>
              <w:t>7</w:t>
            </w:r>
          </w:p>
        </w:tc>
        <w:tc>
          <w:tcPr>
            <w:tcW w:w="4140" w:type="dxa"/>
            <w:vAlign w:val="center"/>
          </w:tcPr>
          <w:p w14:paraId="78253425" w14:textId="61F6E875" w:rsidR="00A70A02" w:rsidRDefault="00A70A02" w:rsidP="001B5C8C">
            <w:r w:rsidRPr="00A70A02">
              <w:t>Do you require a minimal number of linguists?</w:t>
            </w:r>
          </w:p>
        </w:tc>
        <w:tc>
          <w:tcPr>
            <w:tcW w:w="4405" w:type="dxa"/>
            <w:vAlign w:val="center"/>
          </w:tcPr>
          <w:p w14:paraId="464E605C" w14:textId="54D9C4C5" w:rsidR="00A70A02" w:rsidRDefault="00E90519" w:rsidP="001B5C8C">
            <w:r>
              <w:t xml:space="preserve">No, </w:t>
            </w:r>
            <w:proofErr w:type="gramStart"/>
            <w:r>
              <w:t>as long as</w:t>
            </w:r>
            <w:proofErr w:type="gramEnd"/>
            <w:r>
              <w:t xml:space="preserve"> the demand is met </w:t>
            </w:r>
            <w:r w:rsidR="00777985">
              <w:t xml:space="preserve">upon request </w:t>
            </w:r>
            <w:r>
              <w:t>(such as simu</w:t>
            </w:r>
            <w:r w:rsidR="00777985">
              <w:t xml:space="preserve">ltaneous interpretation which would require two linguists) and the quality is ensured. </w:t>
            </w:r>
          </w:p>
        </w:tc>
      </w:tr>
      <w:tr w:rsidR="00A70A02" w14:paraId="7FF7C16E" w14:textId="77777777" w:rsidTr="001B5C8C">
        <w:trPr>
          <w:trHeight w:val="1430"/>
        </w:trPr>
        <w:tc>
          <w:tcPr>
            <w:tcW w:w="805" w:type="dxa"/>
            <w:vAlign w:val="center"/>
          </w:tcPr>
          <w:p w14:paraId="2A400337" w14:textId="38997C8A" w:rsidR="00A70A02" w:rsidRDefault="00A70A02" w:rsidP="001B5C8C">
            <w:pPr>
              <w:jc w:val="center"/>
            </w:pPr>
            <w:r>
              <w:t>8</w:t>
            </w:r>
          </w:p>
        </w:tc>
        <w:tc>
          <w:tcPr>
            <w:tcW w:w="4140" w:type="dxa"/>
            <w:vAlign w:val="center"/>
          </w:tcPr>
          <w:p w14:paraId="74C822C1" w14:textId="7EA8DAFA" w:rsidR="00A70A02" w:rsidRDefault="00A70A02" w:rsidP="001B5C8C">
            <w:r w:rsidRPr="00A70A02">
              <w:t>Cf. Annex J Technical Proposal Form (Client Information): do you accept public and private client references?</w:t>
            </w:r>
          </w:p>
        </w:tc>
        <w:tc>
          <w:tcPr>
            <w:tcW w:w="4405" w:type="dxa"/>
            <w:vAlign w:val="center"/>
          </w:tcPr>
          <w:p w14:paraId="3CEA34C8" w14:textId="751C4922" w:rsidR="00A70A02" w:rsidRDefault="00A70A02" w:rsidP="001B5C8C">
            <w:r>
              <w:t xml:space="preserve">Yes, please provide both </w:t>
            </w:r>
            <w:r w:rsidR="002728A6" w:rsidRPr="002728A6">
              <w:t>public and private client references</w:t>
            </w:r>
            <w:r w:rsidR="002728A6">
              <w:t xml:space="preserve"> if available.</w:t>
            </w:r>
          </w:p>
        </w:tc>
      </w:tr>
      <w:tr w:rsidR="00A70A02" w14:paraId="30040C9A" w14:textId="77777777" w:rsidTr="001B5C8C">
        <w:trPr>
          <w:trHeight w:val="1430"/>
        </w:trPr>
        <w:tc>
          <w:tcPr>
            <w:tcW w:w="805" w:type="dxa"/>
            <w:vAlign w:val="center"/>
          </w:tcPr>
          <w:p w14:paraId="03183942" w14:textId="734B7F10" w:rsidR="00A70A02" w:rsidRDefault="00A70A02" w:rsidP="001B5C8C">
            <w:pPr>
              <w:jc w:val="center"/>
            </w:pPr>
            <w:r>
              <w:t>9</w:t>
            </w:r>
          </w:p>
        </w:tc>
        <w:tc>
          <w:tcPr>
            <w:tcW w:w="4140" w:type="dxa"/>
            <w:vAlign w:val="center"/>
          </w:tcPr>
          <w:p w14:paraId="535954EB" w14:textId="3FC4A48D" w:rsidR="00A70A02" w:rsidRDefault="00A70A02" w:rsidP="001B5C8C">
            <w:r w:rsidRPr="00A70A02">
              <w:t>We can supply multiple Arabic dialects. Do you require Yemeni Arabic, or Modern Standard Arabic?</w:t>
            </w:r>
          </w:p>
        </w:tc>
        <w:tc>
          <w:tcPr>
            <w:tcW w:w="4405" w:type="dxa"/>
            <w:vAlign w:val="center"/>
          </w:tcPr>
          <w:p w14:paraId="251BA134" w14:textId="0EC1703B" w:rsidR="00A70A02" w:rsidRDefault="00777985" w:rsidP="001B5C8C">
            <w:r>
              <w:t xml:space="preserve">Modern Standard Arabic as the main with frequent need for Yemeni Arabic. </w:t>
            </w:r>
          </w:p>
        </w:tc>
      </w:tr>
      <w:tr w:rsidR="00A70A02" w14:paraId="26CA34BB" w14:textId="77777777" w:rsidTr="001B5C8C">
        <w:trPr>
          <w:trHeight w:val="1430"/>
        </w:trPr>
        <w:tc>
          <w:tcPr>
            <w:tcW w:w="805" w:type="dxa"/>
            <w:vAlign w:val="center"/>
          </w:tcPr>
          <w:p w14:paraId="4CF8D775" w14:textId="3D7428F5" w:rsidR="00A70A02" w:rsidRDefault="00A70A02" w:rsidP="001B5C8C">
            <w:pPr>
              <w:jc w:val="center"/>
            </w:pPr>
            <w:r>
              <w:t>10</w:t>
            </w:r>
          </w:p>
        </w:tc>
        <w:tc>
          <w:tcPr>
            <w:tcW w:w="4140" w:type="dxa"/>
            <w:vAlign w:val="center"/>
          </w:tcPr>
          <w:p w14:paraId="016E8F54" w14:textId="24D85A81" w:rsidR="00A70A02" w:rsidRDefault="00A70A02" w:rsidP="00A70A02">
            <w:r w:rsidRPr="00A70A02">
              <w:t>Pages 30-33 of file "713_SUPPLIER" are not complete. Please upload a correct file.</w:t>
            </w:r>
          </w:p>
        </w:tc>
        <w:tc>
          <w:tcPr>
            <w:tcW w:w="4405" w:type="dxa"/>
            <w:vAlign w:val="center"/>
          </w:tcPr>
          <w:p w14:paraId="097D4B9B" w14:textId="2A8DE804" w:rsidR="00A70A02" w:rsidRDefault="00A70A02" w:rsidP="001B5C8C">
            <w:r>
              <w:t>We have uploaded a clear version document in Pdf &amp; word document for your information.</w:t>
            </w:r>
          </w:p>
        </w:tc>
      </w:tr>
      <w:tr w:rsidR="00A70A02" w14:paraId="669CDDE0" w14:textId="77777777" w:rsidTr="001B5C8C">
        <w:trPr>
          <w:trHeight w:val="1430"/>
        </w:trPr>
        <w:tc>
          <w:tcPr>
            <w:tcW w:w="805" w:type="dxa"/>
            <w:vAlign w:val="center"/>
          </w:tcPr>
          <w:p w14:paraId="71E471F7" w14:textId="322CFDED" w:rsidR="00A70A02" w:rsidRDefault="00A70A02" w:rsidP="001B5C8C">
            <w:pPr>
              <w:jc w:val="center"/>
            </w:pPr>
            <w:r>
              <w:t>11</w:t>
            </w:r>
          </w:p>
        </w:tc>
        <w:tc>
          <w:tcPr>
            <w:tcW w:w="4140" w:type="dxa"/>
            <w:vAlign w:val="center"/>
          </w:tcPr>
          <w:p w14:paraId="63F51341" w14:textId="639A5AE8" w:rsidR="00A70A02" w:rsidRDefault="00A70A02" w:rsidP="001B5C8C">
            <w:r w:rsidRPr="00A70A02">
              <w:t>Kindly note that the pre-bid conference meeting is scheduled on a Sunday, which is not a working day in several countries worldwide. For reasons of equal treatment of all bidders, kindly move the meeting to another day.</w:t>
            </w:r>
          </w:p>
        </w:tc>
        <w:tc>
          <w:tcPr>
            <w:tcW w:w="4405" w:type="dxa"/>
            <w:vAlign w:val="center"/>
          </w:tcPr>
          <w:p w14:paraId="4BF08EA3" w14:textId="0DF6D4D6" w:rsidR="00A70A02" w:rsidRDefault="00A70A02" w:rsidP="001B5C8C">
            <w:r>
              <w:t>Please note that in Yemen, Sunday is the first day of the week. The schedule will remain the same.</w:t>
            </w:r>
          </w:p>
        </w:tc>
      </w:tr>
      <w:tr w:rsidR="00A70A02" w14:paraId="2BB20FB6" w14:textId="77777777" w:rsidTr="001B5C8C">
        <w:trPr>
          <w:trHeight w:val="1430"/>
        </w:trPr>
        <w:tc>
          <w:tcPr>
            <w:tcW w:w="805" w:type="dxa"/>
            <w:vAlign w:val="center"/>
          </w:tcPr>
          <w:p w14:paraId="44FEAA30" w14:textId="05CF37D7" w:rsidR="00A70A02" w:rsidRDefault="00A70A02" w:rsidP="001B5C8C">
            <w:pPr>
              <w:jc w:val="center"/>
            </w:pPr>
            <w:r>
              <w:t>12</w:t>
            </w:r>
          </w:p>
        </w:tc>
        <w:tc>
          <w:tcPr>
            <w:tcW w:w="4140" w:type="dxa"/>
            <w:vAlign w:val="center"/>
          </w:tcPr>
          <w:p w14:paraId="78D3C2EF" w14:textId="7AFDCBAF" w:rsidR="00A70A02" w:rsidRDefault="00A70A02" w:rsidP="001B5C8C"/>
        </w:tc>
        <w:tc>
          <w:tcPr>
            <w:tcW w:w="4405" w:type="dxa"/>
            <w:vAlign w:val="center"/>
          </w:tcPr>
          <w:p w14:paraId="6EEA404F" w14:textId="77777777" w:rsidR="00A70A02" w:rsidRDefault="00A70A02" w:rsidP="001B5C8C"/>
        </w:tc>
      </w:tr>
    </w:tbl>
    <w:p w14:paraId="29C81342" w14:textId="0A6447CB" w:rsidR="001B5C8C" w:rsidRDefault="001B5C8C" w:rsidP="001B5C8C"/>
    <w:p w14:paraId="6FA8CAC8" w14:textId="3A187CD4" w:rsidR="001B5C8C" w:rsidRDefault="001B5C8C" w:rsidP="001B5C8C">
      <w:r w:rsidRPr="001B5C8C">
        <w:t>End</w:t>
      </w:r>
    </w:p>
    <w:sectPr w:rsidR="001B5C8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16DE"/>
    <w:rsid w:val="0014451D"/>
    <w:rsid w:val="001B5C8C"/>
    <w:rsid w:val="001C7707"/>
    <w:rsid w:val="002016DE"/>
    <w:rsid w:val="002728A6"/>
    <w:rsid w:val="003A2747"/>
    <w:rsid w:val="006353F8"/>
    <w:rsid w:val="00777985"/>
    <w:rsid w:val="007C2ECA"/>
    <w:rsid w:val="00836DD1"/>
    <w:rsid w:val="009E64D9"/>
    <w:rsid w:val="00A70A02"/>
    <w:rsid w:val="00E3713A"/>
    <w:rsid w:val="00E90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1D71B0"/>
  <w15:chartTrackingRefBased/>
  <w15:docId w15:val="{1EC01BE1-8116-4ACA-B681-6C26F1F1BD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B5C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E90519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E9051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9051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9051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9051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9051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Custom 2">
      <a:dk1>
        <a:sysClr val="windowText" lastClr="000000"/>
      </a:dk1>
      <a:lt1>
        <a:sysClr val="window" lastClr="FFFFFF"/>
      </a:lt1>
      <a:dk2>
        <a:srgbClr val="17406D"/>
      </a:dk2>
      <a:lt2>
        <a:srgbClr val="DBEFF9"/>
      </a:lt2>
      <a:accent1>
        <a:srgbClr val="0F6FC6"/>
      </a:accent1>
      <a:accent2>
        <a:srgbClr val="C4EEFE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F49100"/>
      </a:hlink>
      <a:folHlink>
        <a:srgbClr val="85DFD0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392</Words>
  <Characters>2240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Farid Mawlakhailah</dc:creator>
  <cp:keywords/>
  <dc:description/>
  <cp:lastModifiedBy>Farid Mawlakhailah</cp:lastModifiedBy>
  <cp:revision>3</cp:revision>
  <dcterms:created xsi:type="dcterms:W3CDTF">2024-11-26T05:47:00Z</dcterms:created>
  <dcterms:modified xsi:type="dcterms:W3CDTF">2024-12-01T11:01:00Z</dcterms:modified>
</cp:coreProperties>
</file>